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388B4">
      <w:pPr>
        <w:pStyle w:val="2"/>
        <w:spacing w:line="276" w:lineRule="auto"/>
        <w:ind w:left="0" w:right="81"/>
        <w:jc w:val="center"/>
        <w:rPr>
          <w:lang w:val="pt-BR"/>
        </w:rPr>
      </w:pPr>
      <w:bookmarkStart w:id="1" w:name="_GoBack"/>
      <w:bookmarkEnd w:id="1"/>
      <w:r>
        <w:rPr>
          <w:rFonts w:ascii="Arial" w:hAnsi="Arial" w:cs="Arial"/>
          <w:bCs w:val="0"/>
          <w:sz w:val="22"/>
          <w:szCs w:val="22"/>
          <w:lang w:val="pt-BR"/>
        </w:rPr>
        <w:t xml:space="preserve">APÊNDICE C </w:t>
      </w:r>
    </w:p>
    <w:p w14:paraId="6504412D">
      <w:pPr>
        <w:spacing w:line="276" w:lineRule="auto"/>
        <w:jc w:val="center"/>
        <w:rPr>
          <w:lang w:val="pt-BR"/>
        </w:rPr>
      </w:pPr>
      <w:r>
        <w:rPr>
          <w:rFonts w:ascii="Arial" w:hAnsi="Arial" w:cs="Arial"/>
          <w:b/>
          <w:bCs/>
          <w:lang w:val="pt-BR"/>
        </w:rPr>
        <w:t>EDITAL N.º 26/2026-CP/PPG/UEMA</w:t>
      </w:r>
    </w:p>
    <w:p w14:paraId="4FAD799F">
      <w:pPr>
        <w:pStyle w:val="10"/>
        <w:spacing w:line="276" w:lineRule="auto"/>
        <w:rPr>
          <w:rFonts w:ascii="Arial" w:hAnsi="Arial" w:cs="Arial"/>
          <w:i/>
          <w:iCs/>
          <w:sz w:val="18"/>
          <w:szCs w:val="18"/>
          <w:lang w:val="pt-BR"/>
        </w:rPr>
      </w:pPr>
    </w:p>
    <w:p w14:paraId="137AD06D">
      <w:pPr>
        <w:pStyle w:val="2"/>
        <w:spacing w:before="1" w:line="276" w:lineRule="auto"/>
        <w:ind w:left="0" w:right="253"/>
        <w:jc w:val="center"/>
        <w:rPr>
          <w:lang w:val="pt-BR"/>
        </w:rPr>
      </w:pPr>
      <w:bookmarkStart w:id="0" w:name="_Hlk221004894"/>
      <w:r>
        <w:rPr>
          <w:rFonts w:ascii="Arial" w:hAnsi="Arial" w:cs="Arial"/>
          <w:sz w:val="20"/>
          <w:szCs w:val="20"/>
          <w:lang w:val="pt-BR"/>
        </w:rPr>
        <w:t xml:space="preserve">Ficha de Pontuação do Currículo </w:t>
      </w:r>
      <w:r>
        <w:rPr>
          <w:rFonts w:ascii="Arial" w:hAnsi="Arial" w:cs="Arial"/>
          <w:i/>
          <w:sz w:val="20"/>
          <w:szCs w:val="20"/>
          <w:lang w:val="pt-BR"/>
        </w:rPr>
        <w:t xml:space="preserve">Lattes </w:t>
      </w:r>
      <w:bookmarkEnd w:id="0"/>
      <w:r>
        <w:rPr>
          <w:rFonts w:ascii="Arial" w:hAnsi="Arial" w:cs="Arial"/>
          <w:sz w:val="20"/>
          <w:szCs w:val="20"/>
          <w:lang w:val="pt-BR"/>
        </w:rPr>
        <w:t>considerando a produção a partir de 2021</w:t>
      </w:r>
    </w:p>
    <w:p w14:paraId="55C83D78">
      <w:pPr>
        <w:pStyle w:val="2"/>
        <w:spacing w:before="1" w:after="240" w:line="276" w:lineRule="auto"/>
        <w:ind w:left="0" w:right="13"/>
        <w:jc w:val="both"/>
        <w:rPr>
          <w:lang w:val="pt-BR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lang w:val="pt-BR"/>
          <w14:textFill>
            <w14:solidFill>
              <w14:schemeClr w14:val="tx1"/>
            </w14:solidFill>
          </w14:textFill>
        </w:rPr>
        <w:t>A produção científica deve ser pontuada considerando a classificação Qualis Único da CAPES (Quadriênio 2021-2024 disponível na Plataforma Sucupira). Quando não classificado quanto ao Qualis-CAPES, será utilizado Fator de Impacto (JCR 2023).</w:t>
      </w:r>
    </w:p>
    <w:p w14:paraId="7A95B2B2">
      <w:pPr>
        <w:pStyle w:val="2"/>
        <w:spacing w:before="1" w:after="240" w:line="276" w:lineRule="auto"/>
        <w:ind w:left="0" w:right="13"/>
        <w:jc w:val="both"/>
        <w:rPr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Nome</w:t>
      </w:r>
      <w:r>
        <w:rPr>
          <w:rFonts w:ascii="Arial" w:hAnsi="Arial" w:cs="Arial"/>
          <w:b w:val="0"/>
          <w:sz w:val="20"/>
          <w:szCs w:val="20"/>
          <w:lang w:val="pt-BR"/>
        </w:rPr>
        <w:t xml:space="preserve">: ____________________________________  </w:t>
      </w:r>
      <w:r>
        <w:rPr>
          <w:rFonts w:ascii="Arial" w:hAnsi="Arial" w:cs="Arial"/>
          <w:sz w:val="20"/>
          <w:szCs w:val="20"/>
          <w:lang w:val="pt-BR"/>
        </w:rPr>
        <w:t>Área de avaliação</w:t>
      </w:r>
      <w:r>
        <w:rPr>
          <w:rFonts w:ascii="Arial" w:hAnsi="Arial" w:cs="Arial"/>
          <w:b w:val="0"/>
          <w:sz w:val="20"/>
          <w:szCs w:val="20"/>
          <w:lang w:val="pt-BR"/>
        </w:rPr>
        <w:t>:_____________________</w:t>
      </w:r>
    </w:p>
    <w:tbl>
      <w:tblPr>
        <w:tblStyle w:val="35"/>
        <w:tblW w:w="9634" w:type="dxa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199"/>
        <w:gridCol w:w="6167"/>
        <w:gridCol w:w="850"/>
        <w:gridCol w:w="709"/>
        <w:gridCol w:w="709"/>
      </w:tblGrid>
      <w:tr w14:paraId="74B1984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3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281FB01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1.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CDE0487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Produção Técnico-Científica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F58AC6C">
            <w:pPr>
              <w:pStyle w:val="33"/>
              <w:spacing w:line="360" w:lineRule="auto"/>
              <w:ind w:right="3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Pontos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8F9B9DA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Qtde.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9057B85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Total</w:t>
            </w:r>
          </w:p>
        </w:tc>
      </w:tr>
      <w:tr w14:paraId="233D7CB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2E70B">
            <w:pPr>
              <w:pStyle w:val="33"/>
              <w:spacing w:before="3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E9443">
            <w:pPr>
              <w:pStyle w:val="33"/>
              <w:tabs>
                <w:tab w:val="left" w:pos="4442"/>
              </w:tabs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Artigo publicado em Periódico Qualis A1 ou FI ≥ 4,00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B3104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23F7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AA8D8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31288C7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D15FB">
            <w:pPr>
              <w:pStyle w:val="33"/>
              <w:spacing w:before="3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E020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Artigo publicado em Periódico Qualis A2 ou FI  ≥ 3,0 e &lt; 4,0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5572C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8756B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218AD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083843F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9A4AB">
            <w:pPr>
              <w:pStyle w:val="33"/>
              <w:spacing w:before="3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0F5B6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Artigo publicado em Periódico Qualis A3 ou FI  ≥ 2,0 e &lt; 3,0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1AFD2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20E1D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F101B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6FFD3760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30B61">
            <w:pPr>
              <w:pStyle w:val="33"/>
              <w:spacing w:before="3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59EB6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Artigo publicado em Periódico Qualis A4 ou FI ≥ 1,0 e &lt; 2,0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A9585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8A993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6E8DF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42091084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E4DCB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895F8">
            <w:pPr>
              <w:pStyle w:val="33"/>
              <w:spacing w:before="2" w:line="360" w:lineRule="auto"/>
              <w:rPr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Artigo publicado em Periódico Qualis B1 ou FI ≥ 0,5 e &lt; 1,0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338A7">
            <w:pPr>
              <w:pStyle w:val="33"/>
              <w:spacing w:before="2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80643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433C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3385E59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4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5E13B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AAA52">
            <w:pPr>
              <w:pStyle w:val="33"/>
              <w:spacing w:before="2" w:line="360" w:lineRule="auto"/>
              <w:rPr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Artigo publicado em Periódico Qualis B2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2BC78">
            <w:pPr>
              <w:pStyle w:val="33"/>
              <w:spacing w:before="2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9608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73736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3077971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11AD3">
            <w:pPr>
              <w:pStyle w:val="33"/>
              <w:spacing w:before="6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0552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Livros com ISBN - autoria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D32FA">
            <w:pPr>
              <w:pStyle w:val="33"/>
              <w:spacing w:before="1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F1C4D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909F3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196ED92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CED3F">
            <w:pPr>
              <w:pStyle w:val="33"/>
              <w:spacing w:before="6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40CF7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Livros com ISBN - organização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273FF">
            <w:pPr>
              <w:pStyle w:val="33"/>
              <w:spacing w:before="1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9D0D4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2EB84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4DFEE03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3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C2F3E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15EE3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Capítulos de livros com ISBN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48886">
            <w:pPr>
              <w:pStyle w:val="33"/>
              <w:spacing w:before="1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FB082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7E7A8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23A65DD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10905">
            <w:pPr>
              <w:pStyle w:val="33"/>
              <w:spacing w:before="3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02526">
            <w:pPr>
              <w:pStyle w:val="33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Trabalho completo publicado em anais de evento nacional ou internacional (com ISBN, ISSN ou DOI)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7BC7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3501A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B3229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77125CD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86107">
            <w:pPr>
              <w:pStyle w:val="33"/>
              <w:spacing w:before="3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8C0B7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Patentes (registro já publicado)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456D6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E9299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13E5F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1FD689E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006DC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E10C4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Patentes (submetidas e em análise)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6D657">
            <w:pPr>
              <w:pStyle w:val="33"/>
              <w:spacing w:before="1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E96E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72066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0D39B17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3C20F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89A3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Registro de Software no INPI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28CBC">
            <w:pPr>
              <w:pStyle w:val="33"/>
              <w:spacing w:before="1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DB390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00608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0097F1B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4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4EC7297F">
            <w:pPr>
              <w:pStyle w:val="33"/>
              <w:spacing w:before="1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2.</w:t>
            </w:r>
          </w:p>
        </w:tc>
        <w:tc>
          <w:tcPr>
            <w:tcW w:w="8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0424AC8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Formação de Recursos Humanos (Orientação/Supervisão)</w:t>
            </w:r>
          </w:p>
        </w:tc>
      </w:tr>
      <w:tr w14:paraId="1F70674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10C64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Até 5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5B62C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Trabalho de Conclusão de Curso de Graduação (concluído)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76949">
            <w:pPr>
              <w:pStyle w:val="33"/>
              <w:spacing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93540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7ADD1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47BE963B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38F70">
            <w:pPr>
              <w:pStyle w:val="33"/>
              <w:spacing w:before="3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72B21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Iniciação Científica, Iniciação Tecnológica (concluído)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16CD2">
            <w:pPr>
              <w:pStyle w:val="33"/>
              <w:spacing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2E67B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B4511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33DB232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7B03A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1C6B4">
            <w:pPr>
              <w:pStyle w:val="33"/>
              <w:spacing w:before="2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Mestrado (concluído)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41AC2">
            <w:pPr>
              <w:pStyle w:val="33"/>
              <w:spacing w:before="2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46A24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9E133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50480F0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4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2AC82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8FC34">
            <w:pPr>
              <w:pStyle w:val="33"/>
              <w:spacing w:before="2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Doutorado (concluído)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5FC21">
            <w:pPr>
              <w:pStyle w:val="33"/>
              <w:spacing w:before="2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51C9A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12B59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721AE4D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4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4B3A1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94D9">
            <w:pPr>
              <w:pStyle w:val="33"/>
              <w:spacing w:before="2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Pós Doutorado (concluído)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D4A24">
            <w:pPr>
              <w:pStyle w:val="33"/>
              <w:spacing w:before="2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C704E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5BE02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33B624DD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0BE32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Até 5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61186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Trabalho de Conclusão de Curso de Graduação (em andamento)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8CCE9">
            <w:pPr>
              <w:pStyle w:val="33"/>
              <w:spacing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00BAD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C92F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2F290DC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D8EE7">
            <w:pPr>
              <w:pStyle w:val="33"/>
              <w:spacing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B5426">
            <w:pPr>
              <w:pStyle w:val="33"/>
              <w:spacing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Iniciação Científica, Iniciação Tecnológica (em andamento)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C45A2">
            <w:pPr>
              <w:pStyle w:val="33"/>
              <w:spacing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59F66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88B79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715438E2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A9712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7D9C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Mestrado (em andamento)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BB212">
            <w:pPr>
              <w:pStyle w:val="33"/>
              <w:spacing w:before="1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7719C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374C3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75B4608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7D994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FBB6">
            <w:pPr>
              <w:pStyle w:val="33"/>
              <w:spacing w:before="2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Doutorado (em andamento)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81E33">
            <w:pPr>
              <w:pStyle w:val="33"/>
              <w:spacing w:before="2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03B0C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22797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5DC0FF93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D84A7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12C1B">
            <w:pPr>
              <w:pStyle w:val="33"/>
              <w:spacing w:before="2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Pós Doutorado (em andamento)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7F6F3">
            <w:pPr>
              <w:pStyle w:val="33"/>
              <w:spacing w:before="2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FF2E4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E2DA3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68A8463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81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2ED4B30">
            <w:pPr>
              <w:pStyle w:val="33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3.</w:t>
            </w:r>
          </w:p>
        </w:tc>
        <w:tc>
          <w:tcPr>
            <w:tcW w:w="8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5F90EE6">
            <w:pPr>
              <w:pStyle w:val="33"/>
              <w:spacing w:before="1"/>
              <w:ind w:right="136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Projetos de pesquisa financiados concluídos/em andamento, aprovados por órgãos oficiais de fomento (CNPq, FINEP, BNB, FAPEMA, BASA, etc.)</w:t>
            </w:r>
          </w:p>
        </w:tc>
      </w:tr>
      <w:tr w14:paraId="446C2ED7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D758C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6C555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Coordenador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D0772">
            <w:pPr>
              <w:pStyle w:val="33"/>
              <w:spacing w:before="1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FAD8C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66F46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01F246FF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4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559B5">
            <w:pPr>
              <w:pStyle w:val="33"/>
              <w:spacing w:before="7" w:line="360" w:lineRule="auto"/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Sem limite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4B28E">
            <w:pPr>
              <w:pStyle w:val="33"/>
              <w:spacing w:before="1" w:line="360" w:lineRule="auto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Membro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BDF1E">
            <w:pPr>
              <w:pStyle w:val="33"/>
              <w:spacing w:before="1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098C4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467B7">
            <w:pPr>
              <w:pStyle w:val="33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14:paraId="1402B3A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294" w:hRule="atLeast"/>
        </w:trPr>
        <w:tc>
          <w:tcPr>
            <w:tcW w:w="7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F9E8D">
            <w:pPr>
              <w:pStyle w:val="33"/>
              <w:spacing w:before="1" w:line="360" w:lineRule="auto"/>
              <w:jc w:val="right"/>
              <w:rPr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TOTAL   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A0287">
            <w:pPr>
              <w:pStyle w:val="33"/>
              <w:spacing w:before="1" w:line="360" w:lineRule="auto"/>
              <w:ind w:right="142"/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690C7">
            <w:pPr>
              <w:pStyle w:val="33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38049">
            <w:pPr>
              <w:pStyle w:val="33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</w:tc>
      </w:tr>
    </w:tbl>
    <w:p w14:paraId="67BF18B3">
      <w:pPr>
        <w:pStyle w:val="10"/>
        <w:tabs>
          <w:tab w:val="left" w:pos="1608"/>
          <w:tab w:val="left" w:pos="3325"/>
          <w:tab w:val="left" w:pos="3873"/>
          <w:tab w:val="left" w:pos="5982"/>
        </w:tabs>
        <w:ind w:right="79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14:paraId="697A43E6">
      <w:pPr>
        <w:pStyle w:val="10"/>
        <w:tabs>
          <w:tab w:val="left" w:pos="1608"/>
          <w:tab w:val="left" w:pos="3325"/>
          <w:tab w:val="left" w:pos="3873"/>
          <w:tab w:val="left" w:pos="5982"/>
        </w:tabs>
        <w:ind w:right="79"/>
        <w:jc w:val="both"/>
        <w:rPr>
          <w:lang w:val="pt-BR"/>
        </w:rPr>
      </w:pPr>
      <w:r>
        <w:rPr>
          <w:rFonts w:ascii="Arial" w:hAnsi="Arial" w:cs="Arial"/>
          <w:b/>
          <w:sz w:val="18"/>
          <w:szCs w:val="20"/>
          <w:lang w:val="pt-BR"/>
        </w:rPr>
        <w:t xml:space="preserve">Observação: </w:t>
      </w:r>
      <w:r>
        <w:rPr>
          <w:rFonts w:ascii="Arial" w:hAnsi="Arial" w:cs="Arial"/>
          <w:sz w:val="18"/>
          <w:szCs w:val="20"/>
          <w:lang w:val="pt-BR"/>
        </w:rPr>
        <w:t xml:space="preserve">Os professores vinculados aos Programas de Pós-graduação serão avaliados dentro da área do Programa e os demais pela área de formação. Caso o professor esteja vinculado a mais de um Programa de Pós-graduação, deverá indicar a área de avaliação. </w:t>
      </w:r>
    </w:p>
    <w:sectPr>
      <w:headerReference r:id="rId5" w:type="first"/>
      <w:headerReference r:id="rId3" w:type="default"/>
      <w:headerReference r:id="rId4" w:type="even"/>
      <w:pgSz w:w="11906" w:h="16838"/>
      <w:pgMar w:top="1134" w:right="1134" w:bottom="1134" w:left="1134" w:header="493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EC55A">
    <w:pPr>
      <w:pStyle w:val="10"/>
      <w:jc w:val="center"/>
      <w:rPr>
        <w:sz w:val="20"/>
      </w:rPr>
    </w:pPr>
    <w:r>
      <w:rPr>
        <w:rFonts w:ascii="Arial" w:hAnsi="Arial" w:cs="Arial"/>
        <w:b/>
        <w:bCs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-163195</wp:posOffset>
          </wp:positionH>
          <wp:positionV relativeFrom="paragraph">
            <wp:posOffset>-269240</wp:posOffset>
          </wp:positionV>
          <wp:extent cx="467995" cy="568325"/>
          <wp:effectExtent l="0" t="0" r="8255" b="3175"/>
          <wp:wrapNone/>
          <wp:docPr id="4" name="Imagem 5" descr="Universidade Estadual do Maranhão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Universidade Estadual do Maranhão - Wikip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1514475</wp:posOffset>
              </wp:positionH>
              <wp:positionV relativeFrom="page">
                <wp:posOffset>1195070</wp:posOffset>
              </wp:positionV>
              <wp:extent cx="17145" cy="0"/>
              <wp:effectExtent l="0" t="0" r="2095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" cy="0"/>
                      </a:xfrm>
                      <a:prstGeom prst="line">
                        <a:avLst/>
                      </a:prstGeom>
                      <a:ln w="2540">
                        <a:solidFill>
                          <a:srgbClr val="1F1E1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19.25pt;margin-top:94.1pt;height:0pt;width:1.35pt;mso-position-horizontal-relative:page;mso-position-vertical-relative:page;z-index:-251657216;mso-width-relative:page;mso-height-relative:page;" filled="f" stroked="t" coordsize="21600,21600" o:allowincell="f" o:gfxdata="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4Eo3YdgA&#10;AAALAQAADwAAAAAAAAABACAAAAAiAAAAZHJzL2Rvd25yZXYueG1sUEsBAhQAFAAAAAgAh07iQJv/&#10;F9GtAQAAZgMAAA4AAAAAAAAAAQAgAAAAJwEAAGRycy9lMm9Eb2MueG1sUEsFBgAAAAAGAAYAWQEA&#10;AEYFAAAAAA==&#10;">
              <v:fill on="f" focussize="0,0"/>
              <v:stroke weight="0.2pt" color="#1F1E1F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C3B0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8222">
    <w:pPr>
      <w:pStyle w:val="10"/>
      <w:jc w:val="center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1514475</wp:posOffset>
              </wp:positionH>
              <wp:positionV relativeFrom="page">
                <wp:posOffset>1195070</wp:posOffset>
              </wp:positionV>
              <wp:extent cx="17145" cy="0"/>
              <wp:effectExtent l="0" t="0" r="2095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" cy="0"/>
                      </a:xfrm>
                      <a:prstGeom prst="line">
                        <a:avLst/>
                      </a:prstGeom>
                      <a:ln w="2540">
                        <a:solidFill>
                          <a:srgbClr val="1F1E1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19.25pt;margin-top:94.1pt;height:0pt;width:1.35pt;mso-position-horizontal-relative:page;mso-position-vertical-relative:page;z-index:-251656192;mso-width-relative:page;mso-height-relative:page;" filled="f" stroked="t" coordsize="21600,21600" o:allowincell="f" o:gfxdata="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4Eo3YdgA&#10;AAALAQAADwAAAAAAAAABACAAAAAiAAAAZHJzL2Rvd25yZXYueG1sUEsBAhQAFAAAAAgAh07iQC7U&#10;/YGtAQAAZgMAAA4AAAAAAAAAAQAgAAAAJwEAAGRycy9lMm9Eb2MueG1sUEsFBgAAAAAGAAYAWQEA&#10;AEYFAAAAAA==&#10;">
              <v:fill on="f" focussize="0,0"/>
              <v:stroke weight="0.2pt" color="#1F1E1F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NjYwtjA1tDQwM7VQ0lEKTi0uzszPAymwrAUAmxLqGCwAAAA="/>
  </w:docVars>
  <w:rsids>
    <w:rsidRoot w:val="00F33684"/>
    <w:rsid w:val="0010591A"/>
    <w:rsid w:val="0030024D"/>
    <w:rsid w:val="0043634A"/>
    <w:rsid w:val="0071764C"/>
    <w:rsid w:val="008B722F"/>
    <w:rsid w:val="00B96495"/>
    <w:rsid w:val="00C83D6F"/>
    <w:rsid w:val="00CC10B0"/>
    <w:rsid w:val="00D32420"/>
    <w:rsid w:val="00D84996"/>
    <w:rsid w:val="00DB714D"/>
    <w:rsid w:val="00E73EE6"/>
    <w:rsid w:val="00ED67BA"/>
    <w:rsid w:val="00F33684"/>
    <w:rsid w:val="083A4F84"/>
    <w:rsid w:val="230962C7"/>
    <w:rsid w:val="45265632"/>
    <w:rsid w:val="4DC6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link w:val="27"/>
    <w:qFormat/>
    <w:uiPriority w:val="9"/>
    <w:pPr>
      <w:ind w:left="56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"/>
    <w:basedOn w:val="10"/>
    <w:qFormat/>
    <w:uiPriority w:val="0"/>
    <w:rPr>
      <w:rFonts w:cs="Arial"/>
    </w:rPr>
  </w:style>
  <w:style w:type="paragraph" w:styleId="10">
    <w:name w:val="Body Text"/>
    <w:basedOn w:val="1"/>
    <w:link w:val="28"/>
    <w:qFormat/>
    <w:uiPriority w:val="1"/>
    <w:rPr>
      <w:sz w:val="24"/>
      <w:szCs w:val="24"/>
    </w:rPr>
  </w:style>
  <w:style w:type="paragraph" w:styleId="11">
    <w:name w:val="annotation text"/>
    <w:basedOn w:val="1"/>
    <w:link w:val="23"/>
    <w:unhideWhenUsed/>
    <w:qFormat/>
    <w:uiPriority w:val="99"/>
    <w:rPr>
      <w:sz w:val="20"/>
      <w:szCs w:val="20"/>
    </w:rPr>
  </w:style>
  <w:style w:type="paragraph" w:styleId="12">
    <w:name w:val="Title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5">
    <w:name w:val="annotation subject"/>
    <w:basedOn w:val="11"/>
    <w:next w:val="11"/>
    <w:link w:val="24"/>
    <w:semiHidden/>
    <w:unhideWhenUsed/>
    <w:qFormat/>
    <w:uiPriority w:val="99"/>
    <w:rPr>
      <w:b/>
      <w:bCs/>
    </w:r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Cabeçalho Char"/>
    <w:basedOn w:val="3"/>
    <w:link w:val="14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1">
    <w:name w:val="Rodapé Char"/>
    <w:basedOn w:val="3"/>
    <w:link w:val="1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22">
    <w:name w:val="Menção Pendente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Texto de comentário Char"/>
    <w:basedOn w:val="3"/>
    <w:link w:val="11"/>
    <w:qFormat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24">
    <w:name w:val="Assunto do comentário Char"/>
    <w:basedOn w:val="23"/>
    <w:link w:val="15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25">
    <w:name w:val="Texto de balão Char"/>
    <w:basedOn w:val="3"/>
    <w:link w:val="1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26">
    <w:name w:val="Menção Pendente3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Título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customStyle="1" w:styleId="28">
    <w:name w:val="Corpo de texto Char"/>
    <w:basedOn w:val="3"/>
    <w:link w:val="10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  <w:style w:type="character" w:customStyle="1" w:styleId="29">
    <w:name w:val="Menção Pendente4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31">
    <w:name w:val="Cabeçalho e Rodapé"/>
    <w:basedOn w:val="1"/>
    <w:qFormat/>
    <w:uiPriority w:val="0"/>
  </w:style>
  <w:style w:type="paragraph" w:styleId="32">
    <w:name w:val="List Paragraph"/>
    <w:basedOn w:val="1"/>
    <w:qFormat/>
    <w:uiPriority w:val="1"/>
    <w:pPr>
      <w:ind w:left="100"/>
    </w:pPr>
  </w:style>
  <w:style w:type="paragraph" w:customStyle="1" w:styleId="33">
    <w:name w:val="Table Paragraph"/>
    <w:basedOn w:val="1"/>
    <w:qFormat/>
    <w:uiPriority w:val="1"/>
  </w:style>
  <w:style w:type="paragraph" w:customStyle="1" w:styleId="34">
    <w:name w:val="Revisão1"/>
    <w:semiHidden/>
    <w:qFormat/>
    <w:uiPriority w:val="99"/>
    <w:pPr>
      <w:suppressAutoHyphens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table" w:customStyle="1" w:styleId="3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B47C2-8D3C-4250-B02E-575C3D703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3320</Words>
  <Characters>17928</Characters>
  <Lines>149</Lines>
  <Paragraphs>42</Paragraphs>
  <TotalTime>1</TotalTime>
  <ScaleCrop>false</ScaleCrop>
  <LinksUpToDate>false</LinksUpToDate>
  <CharactersWithSpaces>21206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2026-02-10T21:02:00Z</dcterms:created>
  <dc:creator>COORD.Pesq</dc:creator>
  <cp:lastModifiedBy>PPG</cp:lastModifiedBy>
  <cp:lastPrinted>2022-01-07T15:44:00Z</cp:lastPrinted>
  <dcterms:modified xsi:type="dcterms:W3CDTF">2026-02-10T21:03:32Z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para Microsoft 365</vt:lpwstr>
  </property>
  <property fmtid="{D5CDD505-2E9C-101B-9397-08002B2CF9AE}" pid="4" name="GrammarlyDocumentId">
    <vt:lpwstr>2c796dc7765c90df9810016ecc8bd56ef7222b47099aea22db93b5c764c37d18</vt:lpwstr>
  </property>
  <property fmtid="{D5CDD505-2E9C-101B-9397-08002B2CF9AE}" pid="5" name="ICV">
    <vt:lpwstr>9CB2697C9A4240E8BE564FCC3E80497F_13</vt:lpwstr>
  </property>
  <property fmtid="{D5CDD505-2E9C-101B-9397-08002B2CF9AE}" pid="6" name="KSOProductBuildVer">
    <vt:lpwstr>1046-12.2.0.23196</vt:lpwstr>
  </property>
  <property fmtid="{D5CDD505-2E9C-101B-9397-08002B2CF9AE}" pid="7" name="LastSaved">
    <vt:filetime>2021-12-15T00:00:00Z</vt:filetime>
  </property>
</Properties>
</file>